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1D" w:rsidRDefault="003A6B1D" w:rsidP="003A6B1D">
      <w:pPr>
        <w:widowControl w:val="0"/>
        <w:shd w:val="clear" w:color="auto" w:fill="FFE599"/>
        <w:autoSpaceDE w:val="0"/>
        <w:autoSpaceDN w:val="0"/>
        <w:adjustRightInd w:val="0"/>
        <w:spacing w:after="0"/>
        <w:ind w:left="100" w:right="78"/>
        <w:jc w:val="both"/>
        <w:rPr>
          <w:rFonts w:cs="Calibri"/>
          <w:b/>
          <w:sz w:val="28"/>
          <w:szCs w:val="24"/>
        </w:rPr>
      </w:pPr>
      <w:bookmarkStart w:id="0" w:name="_GoBack"/>
      <w:bookmarkEnd w:id="0"/>
      <w:r>
        <w:rPr>
          <w:rFonts w:cs="Calibri"/>
          <w:b/>
          <w:sz w:val="28"/>
          <w:szCs w:val="24"/>
        </w:rPr>
        <w:t>REGLAMENTO INTERNO DE PROMOCION Y EVALUACION</w:t>
      </w:r>
    </w:p>
    <w:p w:rsidR="003A6B1D" w:rsidRPr="002F4012" w:rsidRDefault="003A6B1D" w:rsidP="003A6B1D">
      <w:pPr>
        <w:widowControl w:val="0"/>
        <w:shd w:val="clear" w:color="auto" w:fill="FFE599"/>
        <w:autoSpaceDE w:val="0"/>
        <w:autoSpaceDN w:val="0"/>
        <w:adjustRightInd w:val="0"/>
        <w:spacing w:after="0"/>
        <w:ind w:left="100" w:right="78"/>
        <w:jc w:val="both"/>
        <w:rPr>
          <w:rFonts w:cs="Calibri"/>
          <w:b/>
          <w:sz w:val="28"/>
          <w:szCs w:val="24"/>
        </w:rPr>
      </w:pPr>
      <w:r w:rsidRPr="00A4389F">
        <w:rPr>
          <w:rFonts w:cs="Calibri"/>
          <w:b/>
          <w:sz w:val="28"/>
          <w:szCs w:val="24"/>
        </w:rPr>
        <w:t>ANEXO 1:</w:t>
      </w:r>
      <w:r>
        <w:rPr>
          <w:rFonts w:cs="Calibri"/>
          <w:b/>
          <w:sz w:val="28"/>
          <w:szCs w:val="24"/>
        </w:rPr>
        <w:t xml:space="preserve"> </w:t>
      </w:r>
    </w:p>
    <w:p w:rsidR="003A6B1D" w:rsidRPr="002F4012" w:rsidRDefault="003A6B1D" w:rsidP="003A6B1D">
      <w:pPr>
        <w:widowControl w:val="0"/>
        <w:autoSpaceDE w:val="0"/>
        <w:autoSpaceDN w:val="0"/>
        <w:adjustRightInd w:val="0"/>
        <w:spacing w:after="0"/>
        <w:ind w:left="100" w:right="78"/>
        <w:jc w:val="both"/>
        <w:rPr>
          <w:rFonts w:cs="Calibri"/>
          <w:sz w:val="14"/>
          <w:szCs w:val="24"/>
        </w:rPr>
      </w:pPr>
    </w:p>
    <w:p w:rsidR="003A6B1D" w:rsidRPr="002F4012" w:rsidRDefault="003A6B1D" w:rsidP="003A6B1D">
      <w:pPr>
        <w:widowControl w:val="0"/>
        <w:shd w:val="clear" w:color="auto" w:fill="FFE599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cs="Calibri"/>
          <w:b/>
          <w:sz w:val="32"/>
          <w:szCs w:val="24"/>
        </w:rPr>
      </w:pPr>
      <w:r w:rsidRPr="002F4012">
        <w:rPr>
          <w:rFonts w:cs="Calibri"/>
          <w:b/>
          <w:sz w:val="28"/>
          <w:szCs w:val="24"/>
        </w:rPr>
        <w:t>En el caso de los estudiantes con brechas de aprendizaje en relación a sus pares, con rendimiento descendido y/o que hayan repetido curso,</w:t>
      </w:r>
      <w:r w:rsidRPr="002F4012">
        <w:rPr>
          <w:rFonts w:cs="Calibri"/>
          <w:sz w:val="24"/>
          <w:szCs w:val="24"/>
        </w:rPr>
        <w:t xml:space="preserve"> </w:t>
      </w:r>
      <w:r w:rsidRPr="002F4012">
        <w:rPr>
          <w:rFonts w:cs="Calibri"/>
          <w:b/>
          <w:sz w:val="28"/>
          <w:szCs w:val="24"/>
        </w:rPr>
        <w:t>serán incorporados al Plan de acompañamiento pedagógico de acuerdo a las siguientes acciones:</w:t>
      </w:r>
    </w:p>
    <w:p w:rsidR="003A6B1D" w:rsidRPr="00EA4F39" w:rsidRDefault="003A6B1D" w:rsidP="003A6B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>Padres y Apoderados deberán asistir obligatoriamente a entrevista personal con docente y/o equipo técnico pedagógico a lo menos una vez al mes, con el fin de entregar herramientas a utilizar con sus pupilos en su estudio diario.</w:t>
      </w:r>
    </w:p>
    <w:p w:rsidR="003A6B1D" w:rsidRPr="00EA4F39" w:rsidRDefault="003A6B1D" w:rsidP="003A6B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>Dicho apoderado firmará un compromiso para apoyar a su pupilo y lograr revertir las dificultades académicas. En esa instancia, si el estudiante lo requiere el apoderado aceptará las derivaciones o instancias de apoyo que se le asignen al estudiante.</w:t>
      </w:r>
    </w:p>
    <w:p w:rsidR="003A6B1D" w:rsidRPr="00EA4F39" w:rsidRDefault="003A6B1D" w:rsidP="003A6B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 xml:space="preserve">A los estudiantes que se encuentran con calificaciones inferiores a 4.0 en una o más asignaturas se les activará un protocolo de Apoyo Pedagógico coordinado por la UTP y acordado con los docentes de dichas asignaturas, con el fin de ayudar y prevenir eventuales situaciones de </w:t>
      </w:r>
      <w:proofErr w:type="spellStart"/>
      <w:r w:rsidRPr="00EA4F39">
        <w:rPr>
          <w:rFonts w:ascii="Calibri Light" w:hAnsi="Calibri Light" w:cs="Calibri Light"/>
          <w:sz w:val="28"/>
          <w:szCs w:val="24"/>
        </w:rPr>
        <w:t>repitencia</w:t>
      </w:r>
      <w:proofErr w:type="spellEnd"/>
      <w:r w:rsidRPr="00EA4F39">
        <w:rPr>
          <w:rFonts w:ascii="Calibri Light" w:hAnsi="Calibri Light" w:cs="Calibri Light"/>
          <w:sz w:val="28"/>
          <w:szCs w:val="24"/>
        </w:rPr>
        <w:t>.</w:t>
      </w:r>
    </w:p>
    <w:p w:rsidR="003A6B1D" w:rsidRPr="00EA4F39" w:rsidRDefault="003A6B1D" w:rsidP="003A6B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 xml:space="preserve">En el mes de agosto, la Unidad Técnica Pedagógica con la Jefatura de Curso, revisarán el cumplimiento de los compromisos, realizando entrevistas con apoderados y estudiantes, si el caso lo amerita, y realizando la derivación a psicopedagoga/o </w:t>
      </w:r>
      <w:proofErr w:type="spellStart"/>
      <w:r w:rsidRPr="00EA4F39">
        <w:rPr>
          <w:rFonts w:ascii="Calibri Light" w:hAnsi="Calibri Light" w:cs="Calibri Light"/>
          <w:sz w:val="28"/>
          <w:szCs w:val="24"/>
        </w:rPr>
        <w:t>o</w:t>
      </w:r>
      <w:proofErr w:type="spellEnd"/>
      <w:r w:rsidRPr="00EA4F39">
        <w:rPr>
          <w:rFonts w:ascii="Calibri Light" w:hAnsi="Calibri Light" w:cs="Calibri Light"/>
          <w:sz w:val="28"/>
          <w:szCs w:val="24"/>
        </w:rPr>
        <w:t xml:space="preserve"> psicóloga/o en el caso de requerirlo.</w:t>
      </w:r>
    </w:p>
    <w:p w:rsidR="003A6B1D" w:rsidRPr="00EA4F39" w:rsidRDefault="003A6B1D" w:rsidP="003A6B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 xml:space="preserve">A fines de octubre, Dirección en conjunto con la Unidad Técnico Pedagógica y Equipo de Apoyo Profesional, revisarán la situación de estos estudiantes, citando a los apoderados de los que no hayan superado su rezago académico, y que, por lo tanto, se encuentren en situación de </w:t>
      </w:r>
      <w:proofErr w:type="spellStart"/>
      <w:r w:rsidRPr="00EA4F39">
        <w:rPr>
          <w:rFonts w:ascii="Calibri Light" w:hAnsi="Calibri Light" w:cs="Calibri Light"/>
          <w:sz w:val="28"/>
          <w:szCs w:val="24"/>
        </w:rPr>
        <w:t>repitencia</w:t>
      </w:r>
      <w:proofErr w:type="spellEnd"/>
      <w:r w:rsidRPr="00EA4F39">
        <w:rPr>
          <w:rFonts w:ascii="Calibri Light" w:hAnsi="Calibri Light" w:cs="Calibri Light"/>
          <w:sz w:val="28"/>
          <w:szCs w:val="24"/>
        </w:rPr>
        <w:t>, haciéndoles firmar una notificación y toma de conocimiento.</w:t>
      </w:r>
    </w:p>
    <w:p w:rsidR="003A6B1D" w:rsidRPr="005574FA" w:rsidRDefault="003A6B1D" w:rsidP="003A6B1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8"/>
          <w:szCs w:val="24"/>
        </w:rPr>
      </w:pPr>
    </w:p>
    <w:p w:rsidR="003A6B1D" w:rsidRPr="002F4012" w:rsidRDefault="003A6B1D" w:rsidP="003A6B1D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cs="Calibri"/>
          <w:b/>
          <w:sz w:val="28"/>
          <w:szCs w:val="24"/>
        </w:rPr>
      </w:pPr>
      <w:r w:rsidRPr="002F4012">
        <w:rPr>
          <w:rFonts w:cs="Calibri"/>
          <w:b/>
          <w:sz w:val="28"/>
          <w:szCs w:val="24"/>
        </w:rPr>
        <w:t>NOTA: Comunicación a los Padres y Apoderados de Informes de Estudio y Calificación</w:t>
      </w:r>
    </w:p>
    <w:p w:rsidR="003A6B1D" w:rsidRPr="00EA4F39" w:rsidRDefault="003A6B1D" w:rsidP="003A6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76" w:lineRule="auto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>El colegio entregará a los padres y apoderados, de forma trimensual, información de las notas parciales con las calificaciones obtenidas por los estudiantes y así como también, las anotaciones negativas y positivas, porcentaje de asistencia y atrasos que presente en su registro personal.</w:t>
      </w:r>
    </w:p>
    <w:p w:rsidR="003A6B1D" w:rsidRPr="005574FA" w:rsidRDefault="003A6B1D" w:rsidP="003A6B1D">
      <w:pPr>
        <w:widowControl w:val="0"/>
        <w:autoSpaceDE w:val="0"/>
        <w:autoSpaceDN w:val="0"/>
        <w:adjustRightInd w:val="0"/>
        <w:spacing w:before="5" w:after="0" w:line="276" w:lineRule="auto"/>
        <w:jc w:val="both"/>
        <w:rPr>
          <w:rFonts w:ascii="Calibri Light" w:hAnsi="Calibri Light" w:cs="Calibri Light"/>
          <w:sz w:val="6"/>
          <w:szCs w:val="24"/>
        </w:rPr>
      </w:pPr>
    </w:p>
    <w:p w:rsidR="003A6B1D" w:rsidRPr="00EA4F39" w:rsidRDefault="003A6B1D" w:rsidP="003A6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76" w:lineRule="auto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lastRenderedPageBreak/>
        <w:t>El colegio entregará a los padres y apoderados un Informe de Calificaciones de período y el proceso de evaluación formativa, así como el de los objetivos fundamentales transversales, se dará a conocer, respectivamente, a través del Informe de Personalidad al final de cada trimestre.</w:t>
      </w:r>
    </w:p>
    <w:p w:rsidR="003A6B1D" w:rsidRPr="005574FA" w:rsidRDefault="003A6B1D" w:rsidP="003A6B1D">
      <w:pPr>
        <w:widowControl w:val="0"/>
        <w:autoSpaceDE w:val="0"/>
        <w:autoSpaceDN w:val="0"/>
        <w:adjustRightInd w:val="0"/>
        <w:spacing w:before="5" w:after="0" w:line="276" w:lineRule="auto"/>
        <w:jc w:val="both"/>
        <w:rPr>
          <w:rFonts w:ascii="Calibri Light" w:hAnsi="Calibri Light" w:cs="Calibri Light"/>
          <w:sz w:val="10"/>
          <w:szCs w:val="24"/>
        </w:rPr>
      </w:pPr>
    </w:p>
    <w:p w:rsidR="003A6B1D" w:rsidRPr="00EA4F39" w:rsidRDefault="003A6B1D" w:rsidP="003A6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76" w:lineRule="auto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>Sin perjuicio de lo anterior, es deber del apoderado informarse sobre el proceso educativo de su pupilo, a través de las distintas instancias de información que el establecimiento ofrece (</w:t>
      </w:r>
      <w:proofErr w:type="spellStart"/>
      <w:r w:rsidRPr="00EA4F39">
        <w:rPr>
          <w:rFonts w:ascii="Calibri Light" w:hAnsi="Calibri Light" w:cs="Calibri Light"/>
          <w:sz w:val="28"/>
          <w:szCs w:val="24"/>
        </w:rPr>
        <w:t>on</w:t>
      </w:r>
      <w:proofErr w:type="spellEnd"/>
      <w:r w:rsidRPr="00EA4F39">
        <w:rPr>
          <w:rFonts w:ascii="Calibri Light" w:hAnsi="Calibri Light" w:cs="Calibri Light"/>
          <w:sz w:val="28"/>
          <w:szCs w:val="24"/>
        </w:rPr>
        <w:t xml:space="preserve"> line/presencial), en caso de no recibir los informes anteriormente señalados.</w:t>
      </w:r>
    </w:p>
    <w:p w:rsidR="003A6B1D" w:rsidRPr="005574FA" w:rsidRDefault="003A6B1D" w:rsidP="003A6B1D">
      <w:pPr>
        <w:widowControl w:val="0"/>
        <w:autoSpaceDE w:val="0"/>
        <w:autoSpaceDN w:val="0"/>
        <w:adjustRightInd w:val="0"/>
        <w:spacing w:before="5" w:after="0" w:line="276" w:lineRule="auto"/>
        <w:ind w:firstLine="60"/>
        <w:jc w:val="both"/>
        <w:rPr>
          <w:rFonts w:ascii="Calibri Light" w:hAnsi="Calibri Light" w:cs="Calibri Light"/>
          <w:sz w:val="8"/>
          <w:szCs w:val="24"/>
        </w:rPr>
      </w:pPr>
    </w:p>
    <w:p w:rsidR="003A6B1D" w:rsidRPr="00EA4F39" w:rsidRDefault="003A6B1D" w:rsidP="003A6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76" w:lineRule="auto"/>
        <w:jc w:val="both"/>
        <w:rPr>
          <w:rFonts w:ascii="Calibri Light" w:hAnsi="Calibri Light" w:cs="Calibri Light"/>
          <w:sz w:val="28"/>
          <w:szCs w:val="24"/>
        </w:rPr>
      </w:pPr>
      <w:r w:rsidRPr="00EA4F39">
        <w:rPr>
          <w:rFonts w:ascii="Calibri Light" w:hAnsi="Calibri Light" w:cs="Calibri Light"/>
          <w:sz w:val="28"/>
          <w:szCs w:val="24"/>
        </w:rPr>
        <w:t>Una vez finalizado el año escolar, el colegio emitirá un certificado anual de estudios que indique las asignaturas obtenidas, porcentaje de asistencia y situación final.</w:t>
      </w:r>
    </w:p>
    <w:p w:rsidR="00592A2F" w:rsidRDefault="00592A2F"/>
    <w:sectPr w:rsidR="00592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306"/>
    <w:multiLevelType w:val="hybridMultilevel"/>
    <w:tmpl w:val="0B3C4BF8"/>
    <w:lvl w:ilvl="0" w:tplc="F1585A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0" w:hanging="360"/>
      </w:pPr>
    </w:lvl>
    <w:lvl w:ilvl="2" w:tplc="340A001B" w:tentative="1">
      <w:start w:val="1"/>
      <w:numFmt w:val="lowerRoman"/>
      <w:lvlText w:val="%3."/>
      <w:lvlJc w:val="right"/>
      <w:pPr>
        <w:ind w:left="1900" w:hanging="180"/>
      </w:pPr>
    </w:lvl>
    <w:lvl w:ilvl="3" w:tplc="340A000F" w:tentative="1">
      <w:start w:val="1"/>
      <w:numFmt w:val="decimal"/>
      <w:lvlText w:val="%4."/>
      <w:lvlJc w:val="left"/>
      <w:pPr>
        <w:ind w:left="2620" w:hanging="360"/>
      </w:pPr>
    </w:lvl>
    <w:lvl w:ilvl="4" w:tplc="340A0019" w:tentative="1">
      <w:start w:val="1"/>
      <w:numFmt w:val="lowerLetter"/>
      <w:lvlText w:val="%5."/>
      <w:lvlJc w:val="left"/>
      <w:pPr>
        <w:ind w:left="3340" w:hanging="360"/>
      </w:pPr>
    </w:lvl>
    <w:lvl w:ilvl="5" w:tplc="340A001B" w:tentative="1">
      <w:start w:val="1"/>
      <w:numFmt w:val="lowerRoman"/>
      <w:lvlText w:val="%6."/>
      <w:lvlJc w:val="right"/>
      <w:pPr>
        <w:ind w:left="4060" w:hanging="180"/>
      </w:pPr>
    </w:lvl>
    <w:lvl w:ilvl="6" w:tplc="340A000F" w:tentative="1">
      <w:start w:val="1"/>
      <w:numFmt w:val="decimal"/>
      <w:lvlText w:val="%7."/>
      <w:lvlJc w:val="left"/>
      <w:pPr>
        <w:ind w:left="4780" w:hanging="360"/>
      </w:pPr>
    </w:lvl>
    <w:lvl w:ilvl="7" w:tplc="340A0019" w:tentative="1">
      <w:start w:val="1"/>
      <w:numFmt w:val="lowerLetter"/>
      <w:lvlText w:val="%8."/>
      <w:lvlJc w:val="left"/>
      <w:pPr>
        <w:ind w:left="5500" w:hanging="360"/>
      </w:pPr>
    </w:lvl>
    <w:lvl w:ilvl="8" w:tplc="3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AA01BC"/>
    <w:multiLevelType w:val="hybridMultilevel"/>
    <w:tmpl w:val="4EBC08F0"/>
    <w:lvl w:ilvl="0" w:tplc="0258533A">
      <w:numFmt w:val="bullet"/>
      <w:lvlText w:val=""/>
      <w:lvlJc w:val="left"/>
      <w:pPr>
        <w:ind w:left="820" w:hanging="360"/>
      </w:pPr>
      <w:rPr>
        <w:rFonts w:ascii="Symbol" w:eastAsia="Times New Roman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1D"/>
    <w:rsid w:val="003A6B1D"/>
    <w:rsid w:val="00592A2F"/>
    <w:rsid w:val="00A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17B1-1F32-4378-8A82-8A7A3516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1D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2021-09-27T18:36:00Z</dcterms:created>
  <dcterms:modified xsi:type="dcterms:W3CDTF">2021-09-27T18:36:00Z</dcterms:modified>
</cp:coreProperties>
</file>